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0" w:rsidRDefault="0009140C">
      <w:r w:rsidRPr="0009140C">
        <w:drawing>
          <wp:inline distT="0" distB="0" distL="0" distR="0">
            <wp:extent cx="1609725" cy="1104900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12" cy="11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40C" w:rsidRDefault="0009140C"/>
    <w:tbl>
      <w:tblPr>
        <w:tblpPr w:leftFromText="141" w:rightFromText="141" w:vertAnchor="text" w:horzAnchor="margin" w:tblpY="896"/>
        <w:tblW w:w="13650" w:type="dxa"/>
        <w:tblCellMar>
          <w:left w:w="70" w:type="dxa"/>
          <w:right w:w="70" w:type="dxa"/>
        </w:tblCellMar>
        <w:tblLook w:val="04A0"/>
      </w:tblPr>
      <w:tblGrid>
        <w:gridCol w:w="960"/>
        <w:gridCol w:w="830"/>
        <w:gridCol w:w="776"/>
        <w:gridCol w:w="716"/>
        <w:gridCol w:w="1176"/>
        <w:gridCol w:w="836"/>
        <w:gridCol w:w="830"/>
        <w:gridCol w:w="830"/>
        <w:gridCol w:w="976"/>
        <w:gridCol w:w="1136"/>
        <w:gridCol w:w="1084"/>
        <w:gridCol w:w="1056"/>
        <w:gridCol w:w="1436"/>
        <w:gridCol w:w="1056"/>
      </w:tblGrid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DOSAGEM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127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22,3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6,93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7,75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0,63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550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1,36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98</w:t>
            </w: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lang w:eastAsia="pt-BR"/>
              </w:rPr>
              <w:t xml:space="preserve">      6,4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56,1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6,41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6,87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0,14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360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0,58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71</w:t>
            </w: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lang w:eastAsia="pt-BR"/>
              </w:rPr>
              <w:t xml:space="preserve">      6,7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92,12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15,47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6,66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7,32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2,86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0,36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48,79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490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526,2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87,9</w:t>
            </w: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65B7">
              <w:rPr>
                <w:rFonts w:ascii="Calibri" w:eastAsia="Times New Roman" w:hAnsi="Calibri" w:cs="Calibri"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VAZÃO</w:t>
            </w:r>
          </w:p>
        </w:tc>
      </w:tr>
      <w:tr w:rsidR="0009140C" w:rsidRPr="00AA65B7" w:rsidTr="00091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40C" w:rsidRPr="00AA65B7" w:rsidRDefault="0009140C" w:rsidP="00091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:rsidR="0009140C" w:rsidRPr="0009140C" w:rsidRDefault="0009140C">
      <w:pPr>
        <w:rPr>
          <w:b/>
          <w:sz w:val="32"/>
          <w:szCs w:val="32"/>
        </w:rPr>
      </w:pPr>
      <w:r w:rsidRPr="0009140C">
        <w:rPr>
          <w:b/>
          <w:sz w:val="32"/>
          <w:szCs w:val="32"/>
        </w:rPr>
        <w:t>MAIO</w:t>
      </w:r>
    </w:p>
    <w:p w:rsidR="0009140C" w:rsidRPr="0009140C" w:rsidRDefault="0009140C" w:rsidP="0009140C"/>
    <w:p w:rsidR="0009140C" w:rsidRPr="0009140C" w:rsidRDefault="0009140C" w:rsidP="0009140C"/>
    <w:p w:rsidR="0009140C" w:rsidRPr="0009140C" w:rsidRDefault="0009140C" w:rsidP="0009140C">
      <w:pPr>
        <w:rPr>
          <w:b/>
        </w:rPr>
      </w:pPr>
      <w:r>
        <w:tab/>
      </w:r>
      <w:r>
        <w:rPr>
          <w:b/>
        </w:rPr>
        <w:t>TOTAL DE 651</w:t>
      </w:r>
      <w:r w:rsidRPr="00803AD3">
        <w:rPr>
          <w:b/>
        </w:rPr>
        <w:t xml:space="preserve"> ANÁLISES REALIZADAS NO MÊS DE </w:t>
      </w:r>
      <w:r>
        <w:rPr>
          <w:b/>
        </w:rPr>
        <w:t>MAIO</w:t>
      </w:r>
    </w:p>
    <w:p w:rsidR="0009140C" w:rsidRPr="0009140C" w:rsidRDefault="0009140C" w:rsidP="0009140C"/>
    <w:sectPr w:rsidR="0009140C" w:rsidRPr="0009140C" w:rsidSect="00AA65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65B7"/>
    <w:rsid w:val="0009140C"/>
    <w:rsid w:val="00376C90"/>
    <w:rsid w:val="00AA65B7"/>
    <w:rsid w:val="00C8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2018-06-04T16:41:00Z</dcterms:created>
  <dcterms:modified xsi:type="dcterms:W3CDTF">2018-06-04T17:53:00Z</dcterms:modified>
</cp:coreProperties>
</file>